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2D7978" w:rsidRPr="00307B8C" w:rsidRDefault="002D7978" w:rsidP="002D7978">
      <w:pPr>
        <w:spacing w:line="276" w:lineRule="auto"/>
        <w:jc w:val="center"/>
      </w:pPr>
      <w:r w:rsidRPr="00E51583">
        <w:t xml:space="preserve">                                                                    </w:t>
      </w:r>
      <w:r>
        <w:t xml:space="preserve">Директор по </w:t>
      </w:r>
    </w:p>
    <w:p w:rsidR="002D7978" w:rsidRPr="00307B8C" w:rsidRDefault="002D7978" w:rsidP="002D7978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2D7978" w:rsidRDefault="002D7978" w:rsidP="002D7978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2D7978" w:rsidRPr="009F4785" w:rsidRDefault="002D7978" w:rsidP="002D7978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«</w:t>
      </w:r>
      <w:r w:rsidR="00476F94">
        <w:rPr>
          <w:snapToGrid/>
          <w:color w:val="000000" w:themeColor="text1"/>
          <w:sz w:val="24"/>
          <w:szCs w:val="24"/>
        </w:rPr>
        <w:t>2</w:t>
      </w:r>
      <w:r w:rsidR="00103848">
        <w:rPr>
          <w:snapToGrid/>
          <w:color w:val="000000" w:themeColor="text1"/>
          <w:sz w:val="24"/>
          <w:szCs w:val="24"/>
          <w:lang w:val="en-US"/>
        </w:rPr>
        <w:t>4</w:t>
      </w:r>
      <w:r w:rsidR="00476F94">
        <w:rPr>
          <w:snapToGrid/>
          <w:color w:val="000000" w:themeColor="text1"/>
          <w:sz w:val="24"/>
          <w:szCs w:val="24"/>
        </w:rPr>
        <w:t>» но</w:t>
      </w:r>
      <w:r w:rsidR="00746F8A">
        <w:rPr>
          <w:snapToGrid/>
          <w:color w:val="000000" w:themeColor="text1"/>
          <w:sz w:val="24"/>
          <w:szCs w:val="24"/>
        </w:rPr>
        <w:t>я</w:t>
      </w:r>
      <w:r w:rsidR="00476F94">
        <w:rPr>
          <w:snapToGrid/>
          <w:color w:val="000000" w:themeColor="text1"/>
          <w:sz w:val="24"/>
          <w:szCs w:val="24"/>
        </w:rPr>
        <w:t>бря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E51583">
        <w:rPr>
          <w:color w:val="000000" w:themeColor="text1"/>
          <w:sz w:val="32"/>
          <w:szCs w:val="32"/>
        </w:rPr>
        <w:t xml:space="preserve"> </w:t>
      </w:r>
      <w:r w:rsidR="00103848">
        <w:rPr>
          <w:color w:val="000000" w:themeColor="text1"/>
          <w:sz w:val="32"/>
          <w:szCs w:val="32"/>
        </w:rPr>
        <w:t>аптечек</w:t>
      </w:r>
    </w:p>
    <w:p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CC6141"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 w:rsidR="00380567">
        <w:rPr>
          <w:color w:val="000000" w:themeColor="text1"/>
          <w:sz w:val="32"/>
          <w:szCs w:val="32"/>
        </w:rPr>
        <w:t xml:space="preserve"> </w:t>
      </w:r>
      <w:r w:rsidR="00380567" w:rsidRPr="00380567">
        <w:rPr>
          <w:color w:val="000000" w:themeColor="text1"/>
          <w:sz w:val="32"/>
          <w:szCs w:val="32"/>
        </w:rPr>
        <w:t>в 202</w:t>
      </w:r>
      <w:r w:rsidR="00A75713">
        <w:rPr>
          <w:color w:val="000000" w:themeColor="text1"/>
          <w:sz w:val="32"/>
          <w:szCs w:val="32"/>
        </w:rPr>
        <w:t>1</w:t>
      </w:r>
      <w:r w:rsidR="00380567" w:rsidRPr="00380567">
        <w:rPr>
          <w:color w:val="000000" w:themeColor="text1"/>
          <w:sz w:val="32"/>
          <w:szCs w:val="32"/>
        </w:rPr>
        <w:t xml:space="preserve"> году</w:t>
      </w:r>
      <w:r w:rsidR="00380567">
        <w:rPr>
          <w:color w:val="000000" w:themeColor="text1"/>
          <w:sz w:val="32"/>
          <w:szCs w:val="32"/>
        </w:rPr>
        <w:t>.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:rsidR="008A5F2A" w:rsidRPr="00103848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  <w:lang w:val="en-US"/>
        </w:rPr>
      </w:pPr>
      <w:r w:rsidRPr="00CC6141">
        <w:rPr>
          <w:b/>
          <w:sz w:val="32"/>
          <w:szCs w:val="32"/>
        </w:rPr>
        <w:t>СКС-</w:t>
      </w:r>
      <w:r w:rsidR="00AE3C52" w:rsidRPr="002D7978">
        <w:rPr>
          <w:b/>
          <w:sz w:val="32"/>
          <w:szCs w:val="32"/>
        </w:rPr>
        <w:t>2</w:t>
      </w:r>
      <w:r w:rsidR="00476F94">
        <w:rPr>
          <w:b/>
          <w:sz w:val="32"/>
          <w:szCs w:val="32"/>
        </w:rPr>
        <w:t>29</w:t>
      </w:r>
      <w:r w:rsidR="00103848">
        <w:rPr>
          <w:b/>
          <w:sz w:val="32"/>
          <w:szCs w:val="32"/>
          <w:lang w:val="en-US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7C7DEF" w:rsidRPr="00476F94" w:rsidRDefault="00476F94" w:rsidP="00B4288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103848">
              <w:rPr>
                <w:b/>
                <w:sz w:val="20"/>
              </w:rPr>
              <w:t>1.20.24.170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7C7DEF" w:rsidRPr="00476F94" w:rsidRDefault="00476F94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103848">
              <w:rPr>
                <w:b/>
                <w:sz w:val="20"/>
              </w:rPr>
              <w:t>1.20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76F94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76F94" w:rsidRPr="00CF2217" w:rsidRDefault="00476F9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E3C52" w:rsidRPr="00AE3C52" w:rsidRDefault="00103848" w:rsidP="00AE3C52">
            <w:pPr>
              <w:spacing w:after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Аптечки</w:t>
            </w:r>
          </w:p>
          <w:p w:rsidR="00987CF8" w:rsidRPr="007506CF" w:rsidRDefault="00987CF8" w:rsidP="007506C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8F0B7E">
              <w:rPr>
                <w:b/>
                <w:sz w:val="20"/>
                <w:szCs w:val="20"/>
              </w:rPr>
              <w:t>–</w:t>
            </w:r>
            <w:r w:rsidRPr="008F0B7E">
              <w:rPr>
                <w:sz w:val="20"/>
                <w:szCs w:val="20"/>
              </w:rPr>
              <w:t xml:space="preserve"> </w:t>
            </w:r>
            <w:r w:rsidR="00103848">
              <w:rPr>
                <w:b/>
                <w:sz w:val="20"/>
                <w:szCs w:val="20"/>
              </w:rPr>
              <w:t>213231,79</w:t>
            </w:r>
            <w:r w:rsidR="00476F94">
              <w:rPr>
                <w:b/>
                <w:sz w:val="20"/>
                <w:szCs w:val="20"/>
              </w:rPr>
              <w:t xml:space="preserve"> </w:t>
            </w:r>
            <w:r w:rsidR="002D7978" w:rsidRPr="00E51583">
              <w:rPr>
                <w:b/>
                <w:sz w:val="20"/>
                <w:szCs w:val="20"/>
              </w:rPr>
              <w:t xml:space="preserve">  </w:t>
            </w:r>
            <w:r w:rsidRPr="008F0B7E">
              <w:rPr>
                <w:b/>
                <w:sz w:val="20"/>
                <w:szCs w:val="20"/>
              </w:rPr>
              <w:t>руб.</w:t>
            </w:r>
            <w:r w:rsidRPr="00BD4425">
              <w:rPr>
                <w:b/>
                <w:sz w:val="20"/>
                <w:szCs w:val="20"/>
              </w:rPr>
              <w:t xml:space="preserve"> без НДС</w:t>
            </w:r>
          </w:p>
          <w:p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чем через три календарных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B1" w:rsidRDefault="001A05B1" w:rsidP="001C56F5">
      <w:pPr>
        <w:spacing w:after="0"/>
      </w:pPr>
      <w:r>
        <w:separator/>
      </w:r>
    </w:p>
  </w:endnote>
  <w:endnote w:type="continuationSeparator" w:id="0">
    <w:p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B1" w:rsidRDefault="001A05B1" w:rsidP="001C56F5">
      <w:pPr>
        <w:spacing w:after="0"/>
      </w:pPr>
      <w:r>
        <w:separator/>
      </w:r>
    </w:p>
  </w:footnote>
  <w:footnote w:type="continuationSeparator" w:id="0">
    <w:p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2263AC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103848">
      <w:rPr>
        <w:noProof/>
      </w:rPr>
      <w:t>4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4E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49A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848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3AC"/>
    <w:rsid w:val="002270DD"/>
    <w:rsid w:val="002272D7"/>
    <w:rsid w:val="00227DEA"/>
    <w:rsid w:val="00231253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AC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978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56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0DD"/>
    <w:rsid w:val="00474483"/>
    <w:rsid w:val="00475363"/>
    <w:rsid w:val="0047628D"/>
    <w:rsid w:val="0047682B"/>
    <w:rsid w:val="00476C2E"/>
    <w:rsid w:val="00476E90"/>
    <w:rsid w:val="00476F94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3FA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196"/>
    <w:rsid w:val="00597759"/>
    <w:rsid w:val="005A1738"/>
    <w:rsid w:val="005A17E9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488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9E0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F8A"/>
    <w:rsid w:val="00747AAC"/>
    <w:rsid w:val="007504CF"/>
    <w:rsid w:val="007506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C73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0B7E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3C2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720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31B5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18C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5713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3C52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AF7DDE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0F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882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5692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DED"/>
    <w:rsid w:val="00C81DF3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810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0B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B7DBD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583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5B98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899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D93A3-35A6-4240-9843-0845D451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14</Pages>
  <Words>5703</Words>
  <Characters>32513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188</cp:revision>
  <cp:lastPrinted>2019-02-04T06:44:00Z</cp:lastPrinted>
  <dcterms:created xsi:type="dcterms:W3CDTF">2019-02-07T06:22:00Z</dcterms:created>
  <dcterms:modified xsi:type="dcterms:W3CDTF">2021-11-23T09:38:00Z</dcterms:modified>
</cp:coreProperties>
</file>